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E1" w:rsidRPr="00107EE1" w:rsidRDefault="00107EE1" w:rsidP="00107EE1">
      <w:pPr>
        <w:autoSpaceDE w:val="0"/>
        <w:jc w:val="center"/>
        <w:rPr>
          <w:rFonts w:eastAsia="Sylfaen" w:cs="Sylfaen"/>
          <w:b/>
          <w:bCs/>
          <w:color w:val="000000"/>
          <w:sz w:val="28"/>
          <w:szCs w:val="28"/>
          <w:lang w:val="ru-RU"/>
        </w:rPr>
      </w:pPr>
      <w:r w:rsidRPr="00107EE1">
        <w:rPr>
          <w:rFonts w:eastAsia="Sylfaen" w:cs="Sylfaen"/>
          <w:color w:val="000000"/>
          <w:sz w:val="28"/>
          <w:szCs w:val="28"/>
          <w:lang w:val="ru-RU"/>
        </w:rPr>
        <w:t>Фамилия, имя ________________________ 11 класс , I семестр</w:t>
      </w:r>
    </w:p>
    <w:p w:rsidR="00107EE1" w:rsidRPr="00107EE1" w:rsidRDefault="00107EE1" w:rsidP="00107EE1">
      <w:pPr>
        <w:autoSpaceDE w:val="0"/>
        <w:spacing w:before="170" w:after="170"/>
        <w:jc w:val="center"/>
        <w:rPr>
          <w:rFonts w:eastAsia="Sylfaen" w:cs="Sylfaen"/>
          <w:b/>
          <w:bCs/>
          <w:color w:val="000000"/>
          <w:sz w:val="28"/>
          <w:szCs w:val="28"/>
          <w:lang w:val="ru-RU"/>
        </w:rPr>
      </w:pPr>
      <w:r w:rsidRPr="00107EE1">
        <w:rPr>
          <w:rFonts w:eastAsia="Sylfaen" w:cs="Sylfaen"/>
          <w:b/>
          <w:bCs/>
          <w:color w:val="000000"/>
          <w:sz w:val="28"/>
          <w:szCs w:val="28"/>
          <w:lang w:val="ru-RU"/>
        </w:rPr>
        <w:t xml:space="preserve">Лабораторная работа № </w:t>
      </w:r>
      <w:r w:rsidRPr="00107EE1">
        <w:rPr>
          <w:rFonts w:eastAsia="Sylfaen" w:cs="Sylfaen"/>
          <w:b/>
          <w:bCs/>
          <w:color w:val="000000"/>
          <w:sz w:val="28"/>
          <w:szCs w:val="28"/>
        </w:rPr>
        <w:t>4</w:t>
      </w:r>
      <w:r w:rsidRPr="00107EE1">
        <w:rPr>
          <w:rFonts w:eastAsia="Sylfaen" w:cs="Sylfae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107EE1">
        <w:rPr>
          <w:rFonts w:eastAsia="Sylfaen" w:cs="Sylfaen"/>
          <w:color w:val="000000"/>
          <w:sz w:val="28"/>
          <w:szCs w:val="28"/>
          <w:lang w:val="ru-RU"/>
        </w:rPr>
        <w:t xml:space="preserve">(стр. </w:t>
      </w:r>
      <w:r w:rsidRPr="00107EE1">
        <w:rPr>
          <w:rFonts w:eastAsia="Sylfaen" w:cs="Sylfaen"/>
          <w:color w:val="000000"/>
          <w:sz w:val="28"/>
          <w:szCs w:val="28"/>
        </w:rPr>
        <w:t>139</w:t>
      </w:r>
      <w:r w:rsidRPr="00107EE1">
        <w:rPr>
          <w:rFonts w:eastAsia="Sylfaen" w:cs="Sylfaen"/>
          <w:color w:val="000000"/>
          <w:sz w:val="28"/>
          <w:szCs w:val="28"/>
          <w:lang w:val="ru-RU"/>
        </w:rPr>
        <w:t>, Коршак и др. Физика, 11 класс)</w:t>
      </w:r>
    </w:p>
    <w:p w:rsidR="00107EE1" w:rsidRPr="00107EE1" w:rsidRDefault="00107EE1" w:rsidP="00107EE1">
      <w:pPr>
        <w:autoSpaceDE w:val="0"/>
        <w:jc w:val="center"/>
        <w:rPr>
          <w:rFonts w:eastAsia="Sylfaen" w:cs="Sylfaen"/>
          <w:i/>
          <w:iCs/>
          <w:color w:val="000000"/>
          <w:sz w:val="28"/>
          <w:szCs w:val="28"/>
          <w:lang w:val="ru-RU"/>
        </w:rPr>
      </w:pPr>
      <w:r w:rsidRPr="00107EE1">
        <w:rPr>
          <w:rFonts w:eastAsia="Sylfaen" w:cs="Sylfaen"/>
          <w:b/>
          <w:bCs/>
          <w:color w:val="000000"/>
          <w:sz w:val="28"/>
          <w:szCs w:val="28"/>
          <w:lang w:val="ru-RU"/>
        </w:rPr>
        <w:t>Изготовление маятника и определение периода его колебаний</w:t>
      </w:r>
    </w:p>
    <w:p w:rsidR="00107EE1" w:rsidRPr="00107EE1" w:rsidRDefault="00107EE1" w:rsidP="00107EE1">
      <w:pPr>
        <w:autoSpaceDE w:val="0"/>
        <w:rPr>
          <w:rFonts w:eastAsia="Sylfaen" w:cs="Sylfaen"/>
          <w:i/>
          <w:iCs/>
          <w:color w:val="000000"/>
          <w:sz w:val="28"/>
          <w:szCs w:val="28"/>
          <w:lang w:val="ru-RU"/>
        </w:rPr>
      </w:pPr>
      <w:r w:rsidRPr="00107EE1">
        <w:rPr>
          <w:rFonts w:eastAsia="Sylfaen" w:cs="Sylfaen"/>
          <w:i/>
          <w:iCs/>
          <w:color w:val="000000"/>
          <w:sz w:val="28"/>
          <w:szCs w:val="28"/>
          <w:lang w:val="ru-RU"/>
        </w:rPr>
        <w:t xml:space="preserve">Цель. </w:t>
      </w:r>
      <w:r w:rsidRPr="00107EE1">
        <w:rPr>
          <w:rFonts w:eastAsia="Sylfaen" w:cs="Sylfaen"/>
          <w:color w:val="000000"/>
          <w:sz w:val="28"/>
          <w:szCs w:val="28"/>
          <w:lang w:val="ru-RU"/>
        </w:rPr>
        <w:t>Исследовать зависимость периода колебаний нитяного маятника от амплитуды, массы и длины подвеса.</w:t>
      </w:r>
    </w:p>
    <w:p w:rsidR="00107EE1" w:rsidRPr="00107EE1" w:rsidRDefault="00107EE1" w:rsidP="00107EE1">
      <w:pPr>
        <w:autoSpaceDE w:val="0"/>
        <w:rPr>
          <w:rFonts w:eastAsia="Sylfaen" w:cs="Sylfaen"/>
          <w:b/>
          <w:bCs/>
          <w:color w:val="000000"/>
          <w:sz w:val="28"/>
          <w:szCs w:val="28"/>
          <w:lang w:val="ru-RU"/>
        </w:rPr>
      </w:pPr>
      <w:r w:rsidRPr="00107EE1">
        <w:rPr>
          <w:rFonts w:eastAsia="Sylfaen" w:cs="Sylfaen"/>
          <w:i/>
          <w:iCs/>
          <w:color w:val="000000"/>
          <w:sz w:val="28"/>
          <w:szCs w:val="28"/>
          <w:lang w:val="ru-RU"/>
        </w:rPr>
        <w:t xml:space="preserve">Оборудование. </w:t>
      </w:r>
      <w:r w:rsidRPr="00107EE1">
        <w:rPr>
          <w:rFonts w:eastAsia="Sylfaen" w:cs="Sylfaen"/>
          <w:color w:val="000000"/>
          <w:sz w:val="28"/>
          <w:szCs w:val="28"/>
          <w:lang w:val="ru-RU"/>
        </w:rPr>
        <w:t xml:space="preserve">Небольшие грузики </w:t>
      </w:r>
      <w:r w:rsidRPr="00107EE1">
        <w:rPr>
          <w:rFonts w:eastAsia="Sylfaen" w:cs="Sylfaen"/>
          <w:color w:val="000000"/>
          <w:sz w:val="28"/>
          <w:szCs w:val="28"/>
        </w:rPr>
        <w:t xml:space="preserve">(шарики </w:t>
      </w:r>
      <w:proofErr w:type="spellStart"/>
      <w:r w:rsidRPr="00107EE1">
        <w:rPr>
          <w:rFonts w:eastAsia="Sylfaen" w:cs="Sylfaen"/>
          <w:color w:val="000000"/>
          <w:sz w:val="28"/>
          <w:szCs w:val="28"/>
        </w:rPr>
        <w:t>из</w:t>
      </w:r>
      <w:proofErr w:type="spellEnd"/>
      <w:r w:rsidRPr="00107EE1">
        <w:rPr>
          <w:rFonts w:eastAsia="Sylfaen" w:cs="Sylfaen"/>
          <w:color w:val="000000"/>
          <w:sz w:val="28"/>
          <w:szCs w:val="28"/>
        </w:rPr>
        <w:t xml:space="preserve"> пластика и </w:t>
      </w:r>
      <w:proofErr w:type="spellStart"/>
      <w:r w:rsidRPr="00107EE1">
        <w:rPr>
          <w:rFonts w:eastAsia="Sylfaen" w:cs="Sylfaen"/>
          <w:color w:val="000000"/>
          <w:sz w:val="28"/>
          <w:szCs w:val="28"/>
        </w:rPr>
        <w:t>металла</w:t>
      </w:r>
      <w:proofErr w:type="spellEnd"/>
      <w:r w:rsidRPr="00107EE1">
        <w:rPr>
          <w:rFonts w:eastAsia="Sylfaen" w:cs="Sylfaen"/>
          <w:color w:val="000000"/>
          <w:sz w:val="28"/>
          <w:szCs w:val="28"/>
        </w:rPr>
        <w:t>)</w:t>
      </w:r>
      <w:r w:rsidRPr="00107EE1">
        <w:rPr>
          <w:rFonts w:eastAsia="Sylfaen" w:cs="Sylfaen"/>
          <w:color w:val="000000"/>
          <w:sz w:val="28"/>
          <w:szCs w:val="28"/>
          <w:lang w:val="ru-RU"/>
        </w:rPr>
        <w:t xml:space="preserve"> различной массы; штатив, линейка или мерная лента с миллиметровыми делениями; секундомер (рис. 3.10).</w:t>
      </w:r>
    </w:p>
    <w:p w:rsidR="00107EE1" w:rsidRPr="00107EE1" w:rsidRDefault="00107EE1" w:rsidP="00107EE1">
      <w:pPr>
        <w:autoSpaceDE w:val="0"/>
        <w:jc w:val="center"/>
        <w:rPr>
          <w:rFonts w:eastAsia="Sylfaen" w:cs="Sylfaen"/>
          <w:color w:val="000000"/>
          <w:sz w:val="28"/>
          <w:szCs w:val="28"/>
          <w:lang w:val="ru-RU"/>
        </w:rPr>
      </w:pPr>
      <w:r w:rsidRPr="00107EE1">
        <w:rPr>
          <w:rFonts w:eastAsia="Sylfaen" w:cs="Sylfaen"/>
          <w:b/>
          <w:bCs/>
          <w:color w:val="000000"/>
          <w:sz w:val="28"/>
          <w:szCs w:val="28"/>
          <w:lang w:val="ru-RU"/>
        </w:rPr>
        <w:t>Выполнение  работы</w:t>
      </w:r>
    </w:p>
    <w:p w:rsidR="00107EE1" w:rsidRPr="00107EE1" w:rsidRDefault="00107EE1" w:rsidP="00107EE1">
      <w:pPr>
        <w:autoSpaceDE w:val="0"/>
        <w:rPr>
          <w:rFonts w:eastAsia="Sylfaen" w:cs="Sylfaen"/>
          <w:color w:val="000000"/>
          <w:sz w:val="28"/>
          <w:szCs w:val="28"/>
          <w:lang w:val="ru-RU"/>
        </w:rPr>
      </w:pPr>
      <w:r w:rsidRPr="00107EE1">
        <w:rPr>
          <w:rFonts w:eastAsia="Sylfaen" w:cs="Sylfaen"/>
          <w:color w:val="000000"/>
          <w:sz w:val="28"/>
          <w:szCs w:val="28"/>
          <w:lang w:val="ru-RU"/>
        </w:rPr>
        <w:t>1. Подвесить один грузик на нитке к лапке штатива.</w:t>
      </w:r>
    </w:p>
    <w:p w:rsidR="00107EE1" w:rsidRPr="00107EE1" w:rsidRDefault="00107EE1" w:rsidP="00107EE1">
      <w:pPr>
        <w:autoSpaceDE w:val="0"/>
        <w:rPr>
          <w:rFonts w:eastAsia="Sylfaen" w:cs="Sylfaen"/>
          <w:color w:val="000000"/>
          <w:sz w:val="28"/>
          <w:szCs w:val="28"/>
          <w:lang w:val="ru-RU"/>
        </w:rPr>
      </w:pPr>
      <w:r w:rsidRPr="00107EE1">
        <w:rPr>
          <w:rFonts w:eastAsia="Sylfaen" w:cs="Sylfaen"/>
          <w:color w:val="000000"/>
          <w:sz w:val="28"/>
          <w:szCs w:val="28"/>
          <w:lang w:val="ru-RU"/>
        </w:rPr>
        <w:t>2. Отклонить грузик от положения равновесия на небольшой угол и отпустить.</w:t>
      </w:r>
    </w:p>
    <w:p w:rsidR="00107EE1" w:rsidRPr="00107EE1" w:rsidRDefault="00107EE1" w:rsidP="00107EE1">
      <w:pPr>
        <w:autoSpaceDE w:val="0"/>
        <w:rPr>
          <w:rFonts w:eastAsia="Sylfaen" w:cs="Sylfaen"/>
          <w:color w:val="000000"/>
          <w:sz w:val="28"/>
          <w:szCs w:val="28"/>
          <w:lang w:val="ru-RU"/>
        </w:rPr>
      </w:pPr>
      <w:r w:rsidRPr="00107EE1">
        <w:rPr>
          <w:rFonts w:eastAsia="Sylfaen" w:cs="Sylfaen"/>
          <w:color w:val="000000"/>
          <w:sz w:val="28"/>
          <w:szCs w:val="28"/>
          <w:lang w:val="ru-RU"/>
        </w:rPr>
        <w:t>3. Измерить время 10...50 полных колебаний, определить частоту и период этих колебаний.</w:t>
      </w:r>
    </w:p>
    <w:p w:rsidR="00107EE1" w:rsidRPr="00107EE1" w:rsidRDefault="00107EE1" w:rsidP="00107EE1">
      <w:pPr>
        <w:autoSpaceDE w:val="0"/>
        <w:rPr>
          <w:rFonts w:eastAsia="Sylfaen" w:cs="Sylfaen"/>
          <w:color w:val="000000"/>
          <w:sz w:val="28"/>
          <w:szCs w:val="28"/>
          <w:lang w:val="ru-RU"/>
        </w:rPr>
      </w:pPr>
      <w:r w:rsidRPr="00107EE1">
        <w:rPr>
          <w:rFonts w:eastAsia="Sylfaen" w:cs="Sylfaen"/>
          <w:color w:val="000000"/>
          <w:sz w:val="28"/>
          <w:szCs w:val="28"/>
          <w:lang w:val="ru-RU"/>
        </w:rPr>
        <w:t xml:space="preserve">4. Повторить опыт по п. </w:t>
      </w:r>
      <w:proofErr w:type="gramStart"/>
      <w:r w:rsidRPr="00107EE1">
        <w:rPr>
          <w:rFonts w:eastAsia="Sylfaen" w:cs="Sylfaen"/>
          <w:color w:val="000000"/>
          <w:sz w:val="28"/>
          <w:szCs w:val="28"/>
          <w:lang w:val="ru-RU"/>
        </w:rPr>
        <w:t>З</w:t>
      </w:r>
      <w:proofErr w:type="gramEnd"/>
      <w:r w:rsidRPr="00107EE1">
        <w:rPr>
          <w:rFonts w:eastAsia="Sylfaen" w:cs="Sylfaen"/>
          <w:color w:val="000000"/>
          <w:sz w:val="28"/>
          <w:szCs w:val="28"/>
          <w:lang w:val="ru-RU"/>
        </w:rPr>
        <w:t>, изменив начальное отклонение нити.</w:t>
      </w:r>
    </w:p>
    <w:p w:rsidR="00107EE1" w:rsidRPr="00107EE1" w:rsidRDefault="00107EE1" w:rsidP="00107EE1">
      <w:pPr>
        <w:autoSpaceDE w:val="0"/>
        <w:rPr>
          <w:rFonts w:eastAsia="Sylfaen" w:cs="Sylfaen"/>
          <w:color w:val="000000"/>
          <w:sz w:val="28"/>
          <w:szCs w:val="28"/>
        </w:rPr>
      </w:pPr>
      <w:r w:rsidRPr="00107EE1">
        <w:rPr>
          <w:rFonts w:eastAsia="Sylfaen" w:cs="Sylfaen"/>
          <w:color w:val="000000"/>
          <w:sz w:val="28"/>
          <w:szCs w:val="28"/>
          <w:lang w:val="ru-RU"/>
        </w:rPr>
        <w:t>5. Повторить опыты по пл. 1-4 для грузиков различной массы,</w:t>
      </w:r>
    </w:p>
    <w:p w:rsidR="00107EE1" w:rsidRPr="00107EE1" w:rsidRDefault="00107EE1" w:rsidP="00107EE1">
      <w:pPr>
        <w:autoSpaceDE w:val="0"/>
        <w:rPr>
          <w:rFonts w:eastAsia="Sylfaen" w:cs="Sylfaen"/>
          <w:color w:val="000000"/>
          <w:sz w:val="28"/>
          <w:szCs w:val="28"/>
          <w:lang w:val="ru-RU"/>
        </w:rPr>
      </w:pPr>
      <w:r w:rsidRPr="00107EE1">
        <w:rPr>
          <w:rFonts w:eastAsia="Sylfaen" w:cs="Sylfaen"/>
          <w:color w:val="000000"/>
          <w:sz w:val="28"/>
          <w:szCs w:val="28"/>
        </w:rPr>
        <w:t>6</w:t>
      </w:r>
      <w:r w:rsidRPr="00107EE1">
        <w:rPr>
          <w:rFonts w:eastAsia="Sylfaen" w:cs="Sylfaen"/>
          <w:color w:val="000000"/>
          <w:sz w:val="28"/>
          <w:szCs w:val="28"/>
          <w:lang w:val="ru-RU"/>
        </w:rPr>
        <w:t>. Изготовить маятник длиной 1 м и определить период его колебаний.</w:t>
      </w:r>
    </w:p>
    <w:p w:rsidR="00107EE1" w:rsidRPr="00107EE1" w:rsidRDefault="00107EE1" w:rsidP="00107EE1">
      <w:pPr>
        <w:autoSpaceDE w:val="0"/>
        <w:rPr>
          <w:rFonts w:eastAsia="Sylfaen" w:cs="Sylfaen"/>
          <w:color w:val="000000"/>
          <w:sz w:val="28"/>
          <w:szCs w:val="28"/>
          <w:lang w:val="ru-RU"/>
        </w:rPr>
      </w:pPr>
      <w:r w:rsidRPr="00107EE1">
        <w:rPr>
          <w:rFonts w:eastAsia="Sylfaen" w:cs="Sylfaen"/>
          <w:color w:val="000000"/>
          <w:sz w:val="28"/>
          <w:szCs w:val="28"/>
          <w:lang w:val="ru-RU"/>
        </w:rPr>
        <w:t>7. Повторить опыт по п. 6 для маятника длиной 0,25 м.</w:t>
      </w:r>
    </w:p>
    <w:p w:rsidR="00107EE1" w:rsidRPr="00107EE1" w:rsidRDefault="00107EE1" w:rsidP="00107EE1">
      <w:pPr>
        <w:autoSpaceDE w:val="0"/>
        <w:rPr>
          <w:rFonts w:eastAsia="Sylfaen" w:cs="Sylfaen"/>
          <w:color w:val="000000"/>
          <w:sz w:val="28"/>
          <w:szCs w:val="28"/>
          <w:lang w:val="ru-RU"/>
        </w:rPr>
      </w:pPr>
      <w:r w:rsidRPr="00107EE1">
        <w:rPr>
          <w:rFonts w:eastAsia="Sylfaen" w:cs="Sylfaen"/>
          <w:color w:val="000000"/>
          <w:sz w:val="28"/>
          <w:szCs w:val="28"/>
          <w:lang w:val="ru-RU"/>
        </w:rPr>
        <w:t xml:space="preserve">8. Сравнить результаты опытов по </w:t>
      </w:r>
      <w:proofErr w:type="spellStart"/>
      <w:r w:rsidRPr="00107EE1">
        <w:rPr>
          <w:rFonts w:eastAsia="Sylfaen" w:cs="Sylfaen"/>
          <w:color w:val="000000"/>
          <w:sz w:val="28"/>
          <w:szCs w:val="28"/>
          <w:lang w:val="ru-RU"/>
        </w:rPr>
        <w:t>пп</w:t>
      </w:r>
      <w:proofErr w:type="spellEnd"/>
      <w:r w:rsidRPr="00107EE1">
        <w:rPr>
          <w:rFonts w:eastAsia="Sylfaen" w:cs="Sylfaen"/>
          <w:color w:val="000000"/>
          <w:sz w:val="28"/>
          <w:szCs w:val="28"/>
          <w:lang w:val="ru-RU"/>
        </w:rPr>
        <w:t xml:space="preserve">. 6 и 7, рассчитав </w:t>
      </w:r>
      <w:proofErr w:type="spellStart"/>
      <w:r w:rsidRPr="00107EE1">
        <w:rPr>
          <w:rFonts w:eastAsia="Sylfaen" w:cs="Sylfaen"/>
          <w:color w:val="000000"/>
          <w:sz w:val="28"/>
          <w:szCs w:val="28"/>
        </w:rPr>
        <w:t>отношение</w:t>
      </w:r>
      <w:proofErr w:type="spellEnd"/>
      <w:r w:rsidRPr="00107EE1">
        <w:rPr>
          <w:rFonts w:eastAsia="Sylfaen" w:cs="Sylfaen"/>
          <w:color w:val="000000"/>
          <w:sz w:val="28"/>
          <w:szCs w:val="28"/>
        </w:rPr>
        <w:t xml:space="preserve"> </w:t>
      </w:r>
      <w:r w:rsidRPr="00107EE1">
        <w:rPr>
          <w:rFonts w:eastAsia="Impact" w:cs="Impact"/>
          <w:b/>
          <w:bCs/>
          <w:i/>
          <w:iCs/>
          <w:color w:val="000000"/>
          <w:position w:val="1"/>
          <w:sz w:val="28"/>
          <w:szCs w:val="28"/>
          <w:lang w:val="en-US"/>
        </w:rPr>
        <w:t>l</w:t>
      </w:r>
      <w:r w:rsidRPr="00107EE1">
        <w:rPr>
          <w:rFonts w:eastAsia="Impact" w:cs="Impact"/>
          <w:b/>
          <w:bCs/>
          <w:i/>
          <w:iCs/>
          <w:color w:val="000000"/>
          <w:sz w:val="28"/>
          <w:szCs w:val="28"/>
          <w:vertAlign w:val="subscript"/>
          <w:lang w:val="ru-RU"/>
        </w:rPr>
        <w:t>1</w:t>
      </w:r>
      <w:r w:rsidRPr="00107EE1">
        <w:rPr>
          <w:rFonts w:eastAsia="Impact" w:cs="Impact"/>
          <w:i/>
          <w:iCs/>
          <w:color w:val="000000"/>
          <w:position w:val="1"/>
          <w:sz w:val="28"/>
          <w:szCs w:val="28"/>
          <w:lang w:val="ru-RU"/>
        </w:rPr>
        <w:t xml:space="preserve"> / </w:t>
      </w:r>
      <w:r w:rsidRPr="00107EE1">
        <w:rPr>
          <w:rFonts w:eastAsia="Impact" w:cs="Impact"/>
          <w:b/>
          <w:bCs/>
          <w:i/>
          <w:iCs/>
          <w:color w:val="000000"/>
          <w:position w:val="1"/>
          <w:sz w:val="28"/>
          <w:szCs w:val="28"/>
          <w:lang w:val="en-US"/>
        </w:rPr>
        <w:t>l</w:t>
      </w:r>
      <w:r w:rsidRPr="00107EE1">
        <w:rPr>
          <w:rFonts w:eastAsia="Impact" w:cs="Impact"/>
          <w:b/>
          <w:bCs/>
          <w:i/>
          <w:iCs/>
          <w:color w:val="000000"/>
          <w:sz w:val="28"/>
          <w:szCs w:val="28"/>
          <w:vertAlign w:val="subscript"/>
          <w:lang w:val="ru-RU"/>
        </w:rPr>
        <w:t xml:space="preserve">2 </w:t>
      </w:r>
      <w:r w:rsidRPr="00107EE1">
        <w:rPr>
          <w:rFonts w:eastAsia="Impact" w:cs="Impact"/>
          <w:color w:val="000000"/>
          <w:sz w:val="28"/>
          <w:szCs w:val="28"/>
        </w:rPr>
        <w:t xml:space="preserve"> и </w:t>
      </w:r>
      <w:r w:rsidRPr="00107EE1">
        <w:rPr>
          <w:rFonts w:eastAsia="Sylfaen" w:cs="Sylfaen"/>
          <w:b/>
          <w:bCs/>
          <w:i/>
          <w:iCs/>
          <w:color w:val="000000"/>
          <w:sz w:val="28"/>
          <w:szCs w:val="28"/>
          <w:lang w:val="en-US"/>
        </w:rPr>
        <w:t>T</w:t>
      </w:r>
      <w:r w:rsidRPr="00107EE1">
        <w:rPr>
          <w:rFonts w:eastAsia="Sylfaen" w:cs="Sylfaen"/>
          <w:b/>
          <w:bCs/>
          <w:i/>
          <w:iCs/>
          <w:color w:val="000000"/>
          <w:sz w:val="28"/>
          <w:szCs w:val="28"/>
          <w:vertAlign w:val="superscript"/>
          <w:lang w:val="ru-RU"/>
        </w:rPr>
        <w:t>2</w:t>
      </w:r>
      <w:r w:rsidRPr="00107EE1">
        <w:rPr>
          <w:rFonts w:eastAsia="Sylfaen" w:cs="Sylfaen"/>
          <w:b/>
          <w:bCs/>
          <w:i/>
          <w:iCs/>
          <w:color w:val="000000"/>
          <w:sz w:val="28"/>
          <w:szCs w:val="28"/>
          <w:vertAlign w:val="subscript"/>
          <w:lang w:val="ru-RU"/>
        </w:rPr>
        <w:t xml:space="preserve">1 </w:t>
      </w:r>
      <w:r w:rsidRPr="00107EE1">
        <w:rPr>
          <w:rFonts w:eastAsia="Sylfaen" w:cs="Sylfaen"/>
          <w:b/>
          <w:bCs/>
          <w:i/>
          <w:iCs/>
          <w:color w:val="000000"/>
          <w:sz w:val="28"/>
          <w:szCs w:val="28"/>
          <w:lang w:val="ru-RU"/>
        </w:rPr>
        <w:t xml:space="preserve">/ </w:t>
      </w:r>
      <w:r w:rsidRPr="00107EE1">
        <w:rPr>
          <w:rFonts w:eastAsia="Sylfaen" w:cs="Sylfaen"/>
          <w:b/>
          <w:bCs/>
          <w:i/>
          <w:iCs/>
          <w:color w:val="000000"/>
          <w:sz w:val="28"/>
          <w:szCs w:val="28"/>
          <w:lang w:val="en-US"/>
        </w:rPr>
        <w:t>T</w:t>
      </w:r>
      <w:r w:rsidRPr="00107EE1">
        <w:rPr>
          <w:rFonts w:eastAsia="Sylfaen" w:cs="Sylfaen"/>
          <w:b/>
          <w:bCs/>
          <w:i/>
          <w:iCs/>
          <w:color w:val="000000"/>
          <w:sz w:val="28"/>
          <w:szCs w:val="28"/>
          <w:vertAlign w:val="superscript"/>
          <w:lang w:val="ru-RU"/>
        </w:rPr>
        <w:t>2</w:t>
      </w:r>
      <w:r w:rsidRPr="00107EE1">
        <w:rPr>
          <w:rFonts w:eastAsia="Sylfaen" w:cs="Sylfaen"/>
          <w:b/>
          <w:bCs/>
          <w:i/>
          <w:iCs/>
          <w:color w:val="000000"/>
          <w:sz w:val="28"/>
          <w:szCs w:val="28"/>
          <w:vertAlign w:val="subscript"/>
          <w:lang w:val="ru-RU"/>
        </w:rPr>
        <w:t xml:space="preserve">2  </w:t>
      </w:r>
      <w:r w:rsidRPr="00107EE1">
        <w:rPr>
          <w:rFonts w:eastAsia="Sylfaen" w:cs="Sylfaen"/>
          <w:i/>
          <w:iCs/>
          <w:color w:val="000000"/>
          <w:sz w:val="28"/>
          <w:szCs w:val="28"/>
          <w:lang w:val="ru-RU"/>
        </w:rPr>
        <w:t xml:space="preserve">. </w:t>
      </w:r>
      <w:r w:rsidRPr="00107EE1">
        <w:rPr>
          <w:rFonts w:eastAsia="Sylfaen" w:cs="Sylfaen"/>
          <w:color w:val="000000"/>
          <w:sz w:val="28"/>
          <w:szCs w:val="28"/>
          <w:lang w:val="ru-RU"/>
        </w:rPr>
        <w:t xml:space="preserve">Сделать выводы </w:t>
      </w:r>
      <w:r w:rsidRPr="00107EE1">
        <w:rPr>
          <w:rFonts w:eastAsia="Sylfaen" w:cs="Sylfaen"/>
          <w:color w:val="000000"/>
          <w:sz w:val="28"/>
          <w:szCs w:val="28"/>
        </w:rPr>
        <w:t xml:space="preserve">и </w:t>
      </w:r>
      <w:proofErr w:type="spellStart"/>
      <w:r w:rsidRPr="00107EE1">
        <w:rPr>
          <w:rFonts w:eastAsia="Sylfaen" w:cs="Sylfaen"/>
          <w:color w:val="000000"/>
          <w:sz w:val="28"/>
          <w:szCs w:val="28"/>
        </w:rPr>
        <w:t>записать</w:t>
      </w:r>
      <w:proofErr w:type="spellEnd"/>
      <w:r w:rsidRPr="00107EE1">
        <w:rPr>
          <w:rFonts w:eastAsia="Sylfaen" w:cs="Sylfaen"/>
          <w:color w:val="000000"/>
          <w:sz w:val="28"/>
          <w:szCs w:val="28"/>
        </w:rPr>
        <w:t xml:space="preserve"> </w:t>
      </w:r>
      <w:proofErr w:type="spellStart"/>
      <w:r w:rsidRPr="00107EE1">
        <w:rPr>
          <w:rFonts w:eastAsia="Sylfaen" w:cs="Sylfaen"/>
          <w:color w:val="000000"/>
          <w:sz w:val="28"/>
          <w:szCs w:val="28"/>
        </w:rPr>
        <w:t>их</w:t>
      </w:r>
      <w:proofErr w:type="spellEnd"/>
      <w:r w:rsidRPr="00107EE1">
        <w:rPr>
          <w:rFonts w:eastAsia="Sylfaen" w:cs="Sylfaen"/>
          <w:color w:val="000000"/>
          <w:sz w:val="28"/>
          <w:szCs w:val="28"/>
          <w:lang w:val="ru-RU"/>
        </w:rPr>
        <w:t>.</w:t>
      </w:r>
    </w:p>
    <w:p w:rsidR="00107EE1" w:rsidRPr="00107EE1" w:rsidRDefault="00107EE1" w:rsidP="00107EE1">
      <w:pPr>
        <w:autoSpaceDE w:val="0"/>
        <w:rPr>
          <w:sz w:val="28"/>
          <w:szCs w:val="28"/>
          <w:lang w:val="ru-RU"/>
        </w:rPr>
      </w:pPr>
      <w:r w:rsidRPr="00107EE1">
        <w:rPr>
          <w:rFonts w:eastAsia="Sylfaen" w:cs="Sylfaen"/>
          <w:color w:val="000000"/>
          <w:sz w:val="28"/>
          <w:szCs w:val="28"/>
          <w:lang w:val="ru-RU"/>
        </w:rPr>
        <w:t xml:space="preserve">Обобщить результаты своего исследования как ответ на </w:t>
      </w:r>
      <w:proofErr w:type="gramStart"/>
      <w:r w:rsidRPr="00107EE1">
        <w:rPr>
          <w:rFonts w:eastAsia="Sylfaen" w:cs="Sylfaen"/>
          <w:color w:val="000000"/>
          <w:sz w:val="28"/>
          <w:szCs w:val="28"/>
          <w:lang w:val="ru-RU"/>
        </w:rPr>
        <w:t>вопрос</w:t>
      </w:r>
      <w:proofErr w:type="gramEnd"/>
      <w:r w:rsidRPr="00107EE1">
        <w:rPr>
          <w:rFonts w:eastAsia="Sylfaen" w:cs="Sylfaen"/>
          <w:color w:val="000000"/>
          <w:sz w:val="28"/>
          <w:szCs w:val="28"/>
          <w:lang w:val="ru-RU"/>
        </w:rPr>
        <w:t>: от каких величин зависит период колебаний нитяного маятника?</w:t>
      </w:r>
    </w:p>
    <w:p w:rsidR="00107EE1" w:rsidRPr="00107EE1" w:rsidRDefault="00107EE1" w:rsidP="00107EE1">
      <w:pPr>
        <w:autoSpaceDE w:val="0"/>
        <w:rPr>
          <w:sz w:val="28"/>
          <w:szCs w:val="28"/>
          <w:lang w:val="ru-RU"/>
        </w:rPr>
      </w:pPr>
    </w:p>
    <w:p w:rsidR="00107EE1" w:rsidRPr="00107EE1" w:rsidRDefault="00107EE1" w:rsidP="00107EE1">
      <w:pPr>
        <w:autoSpaceDE w:val="0"/>
        <w:rPr>
          <w:rFonts w:eastAsia="Sylfaen" w:cs="Sylfaen"/>
          <w:color w:val="000000"/>
          <w:sz w:val="28"/>
          <w:szCs w:val="28"/>
          <w:lang w:val="ru-RU"/>
        </w:rPr>
      </w:pPr>
      <w:proofErr w:type="spellStart"/>
      <w:r w:rsidRPr="00107EE1">
        <w:rPr>
          <w:rFonts w:eastAsia="Sylfaen" w:cs="Sylfaen"/>
          <w:color w:val="000000"/>
          <w:sz w:val="28"/>
          <w:szCs w:val="28"/>
          <w:lang w:val="en-US"/>
        </w:rPr>
        <w:t>Выводы</w:t>
      </w:r>
      <w:proofErr w:type="spellEnd"/>
      <w:r w:rsidRPr="00107EE1">
        <w:rPr>
          <w:rFonts w:eastAsia="Sylfaen" w:cs="Sylfaen"/>
          <w:color w:val="000000"/>
          <w:sz w:val="28"/>
          <w:szCs w:val="28"/>
          <w:lang w:val="en-US"/>
        </w:rPr>
        <w:t>:</w:t>
      </w:r>
    </w:p>
    <w:p w:rsidR="00107EE1" w:rsidRPr="00107EE1" w:rsidRDefault="00107EE1" w:rsidP="00107EE1">
      <w:pPr>
        <w:autoSpaceDE w:val="0"/>
        <w:rPr>
          <w:sz w:val="28"/>
          <w:szCs w:val="28"/>
          <w:lang w:val="ru-RU"/>
        </w:rPr>
      </w:pPr>
    </w:p>
    <w:p w:rsidR="00806E1D" w:rsidRPr="00107EE1" w:rsidRDefault="00806E1D">
      <w:pPr>
        <w:rPr>
          <w:sz w:val="28"/>
          <w:szCs w:val="28"/>
        </w:rPr>
      </w:pPr>
    </w:p>
    <w:sectPr w:rsidR="00806E1D" w:rsidRPr="00107EE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EE1"/>
    <w:rsid w:val="00107EE1"/>
    <w:rsid w:val="0080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1</cp:revision>
  <dcterms:created xsi:type="dcterms:W3CDTF">2017-01-11T10:35:00Z</dcterms:created>
  <dcterms:modified xsi:type="dcterms:W3CDTF">2017-01-11T10:36:00Z</dcterms:modified>
</cp:coreProperties>
</file>